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D8" w:rsidRPr="00E35CD8" w:rsidRDefault="00E35CD8" w:rsidP="00E35CD8">
      <w:pPr>
        <w:shd w:val="clear" w:color="auto" w:fill="FFFFFF"/>
        <w:spacing w:after="100" w:afterAutospacing="1" w:line="630" w:lineRule="atLeast"/>
        <w:textAlignment w:val="baseline"/>
        <w:outlineLvl w:val="0"/>
        <w:rPr>
          <w:rFonts w:ascii="Arial" w:eastAsia="Times New Roman" w:hAnsi="Arial" w:cs="Arial"/>
          <w:b/>
          <w:bCs/>
          <w:color w:val="0A2D82"/>
          <w:spacing w:val="8"/>
          <w:kern w:val="36"/>
          <w:sz w:val="48"/>
          <w:szCs w:val="48"/>
          <w:lang w:eastAsia="fr-FR"/>
        </w:rPr>
      </w:pPr>
      <w:bookmarkStart w:id="0" w:name="_GoBack"/>
      <w:r>
        <w:rPr>
          <w:noProof/>
          <w:lang w:eastAsia="fr-FR"/>
        </w:rPr>
        <w:drawing>
          <wp:anchor distT="0" distB="0" distL="114300" distR="114300" simplePos="0" relativeHeight="251658240" behindDoc="1" locked="0" layoutInCell="1" allowOverlap="1" wp14:anchorId="4090B773" wp14:editId="0ADA865B">
            <wp:simplePos x="0" y="0"/>
            <wp:positionH relativeFrom="column">
              <wp:posOffset>4563745</wp:posOffset>
            </wp:positionH>
            <wp:positionV relativeFrom="paragraph">
              <wp:posOffset>-648335</wp:posOffset>
            </wp:positionV>
            <wp:extent cx="1800225" cy="70485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00225" cy="704850"/>
                    </a:xfrm>
                    <a:prstGeom prst="rect">
                      <a:avLst/>
                    </a:prstGeom>
                  </pic:spPr>
                </pic:pic>
              </a:graphicData>
            </a:graphic>
            <wp14:sizeRelH relativeFrom="page">
              <wp14:pctWidth>0</wp14:pctWidth>
            </wp14:sizeRelH>
            <wp14:sizeRelV relativeFrom="page">
              <wp14:pctHeight>0</wp14:pctHeight>
            </wp14:sizeRelV>
          </wp:anchor>
        </w:drawing>
      </w:r>
      <w:bookmarkEnd w:id="0"/>
      <w:r w:rsidRPr="00E35CD8">
        <w:rPr>
          <w:rFonts w:ascii="Arial" w:eastAsia="Times New Roman" w:hAnsi="Arial" w:cs="Arial"/>
          <w:b/>
          <w:bCs/>
          <w:color w:val="0A2D82"/>
          <w:spacing w:val="8"/>
          <w:kern w:val="36"/>
          <w:sz w:val="48"/>
          <w:szCs w:val="48"/>
          <w:lang w:eastAsia="fr-FR"/>
        </w:rPr>
        <w:t>Conseiller commercial Centre Relation Client (F/H)</w:t>
      </w:r>
      <w:r w:rsidRPr="00E35CD8">
        <w:rPr>
          <w:noProof/>
          <w:lang w:eastAsia="fr-FR"/>
        </w:rPr>
        <w:t xml:space="preserve"> </w:t>
      </w:r>
    </w:p>
    <w:p w:rsidR="00E35CD8" w:rsidRPr="00E35CD8" w:rsidRDefault="00E35CD8" w:rsidP="00E35CD8">
      <w:pPr>
        <w:numPr>
          <w:ilvl w:val="0"/>
          <w:numId w:val="1"/>
        </w:numPr>
        <w:shd w:val="clear" w:color="auto" w:fill="FFFFFF"/>
        <w:spacing w:after="0" w:line="240" w:lineRule="auto"/>
        <w:textAlignment w:val="baseline"/>
        <w:rPr>
          <w:rFonts w:ascii="inherit" w:eastAsia="Times New Roman" w:hAnsi="inherit" w:cs="Times New Roman"/>
          <w:color w:val="0A2D82"/>
          <w:sz w:val="21"/>
          <w:szCs w:val="21"/>
          <w:lang w:eastAsia="fr-FR"/>
        </w:rPr>
      </w:pPr>
      <w:r w:rsidRPr="00E35CD8">
        <w:rPr>
          <w:rFonts w:ascii="inherit" w:eastAsia="Times New Roman" w:hAnsi="inherit" w:cs="Times New Roman"/>
          <w:color w:val="0A2D82"/>
          <w:sz w:val="21"/>
          <w:szCs w:val="21"/>
          <w:lang w:eastAsia="fr-FR"/>
        </w:rPr>
        <w:t>Publiée il y a 28 jours</w:t>
      </w:r>
    </w:p>
    <w:p w:rsidR="00E35CD8" w:rsidRPr="00E35CD8" w:rsidRDefault="00E35CD8" w:rsidP="00E35CD8">
      <w:pPr>
        <w:shd w:val="clear" w:color="auto" w:fill="FFFFFF"/>
        <w:spacing w:after="0" w:line="240" w:lineRule="auto"/>
        <w:ind w:left="720"/>
        <w:textAlignment w:val="baseline"/>
        <w:rPr>
          <w:rFonts w:ascii="inherit" w:eastAsia="Times New Roman" w:hAnsi="inherit" w:cs="Times New Roman"/>
          <w:color w:val="0A2D82"/>
          <w:sz w:val="24"/>
          <w:szCs w:val="24"/>
          <w:lang w:eastAsia="fr-FR"/>
        </w:rPr>
      </w:pPr>
      <w:r w:rsidRPr="00E35CD8">
        <w:rPr>
          <w:rFonts w:ascii="inherit" w:eastAsia="Times New Roman" w:hAnsi="inherit" w:cs="Times New Roman"/>
          <w:color w:val="0A2D82"/>
          <w:sz w:val="21"/>
          <w:szCs w:val="21"/>
          <w:bdr w:val="none" w:sz="0" w:space="0" w:color="auto" w:frame="1"/>
          <w:lang w:eastAsia="fr-FR"/>
        </w:rPr>
        <w:t> - </w:t>
      </w:r>
    </w:p>
    <w:p w:rsidR="00E35CD8" w:rsidRPr="00E35CD8" w:rsidRDefault="00E35CD8" w:rsidP="00E35CD8">
      <w:pPr>
        <w:numPr>
          <w:ilvl w:val="0"/>
          <w:numId w:val="1"/>
        </w:numPr>
        <w:shd w:val="clear" w:color="auto" w:fill="FFFFFF"/>
        <w:spacing w:after="0" w:line="240" w:lineRule="auto"/>
        <w:textAlignment w:val="baseline"/>
        <w:rPr>
          <w:rFonts w:ascii="inherit" w:eastAsia="Times New Roman" w:hAnsi="inherit" w:cs="Times New Roman"/>
          <w:color w:val="0A2D82"/>
          <w:sz w:val="21"/>
          <w:szCs w:val="21"/>
          <w:lang w:eastAsia="fr-FR"/>
        </w:rPr>
      </w:pPr>
      <w:r w:rsidRPr="00E35CD8">
        <w:rPr>
          <w:rFonts w:ascii="inherit" w:eastAsia="Times New Roman" w:hAnsi="inherit" w:cs="Times New Roman"/>
          <w:color w:val="0A2D82"/>
          <w:sz w:val="21"/>
          <w:szCs w:val="21"/>
          <w:lang w:eastAsia="fr-FR"/>
        </w:rPr>
        <w:t>Référence 2024-6288</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0A2D82"/>
          <w:sz w:val="24"/>
          <w:szCs w:val="24"/>
          <w:lang w:eastAsia="fr-FR"/>
        </w:rPr>
      </w:pPr>
      <w:r w:rsidRPr="00E35CD8">
        <w:rPr>
          <w:rFonts w:ascii="inherit" w:eastAsia="Times New Roman" w:hAnsi="inherit" w:cs="Times New Roman"/>
          <w:color w:val="0A2D82"/>
          <w:sz w:val="24"/>
          <w:szCs w:val="24"/>
          <w:lang w:eastAsia="fr-FR"/>
        </w:rPr>
        <w:t>Vous avez le pouvoir de donner une nouvelle dynamique à votre parcours professionnel. Alors rejoignez la Macif !</w:t>
      </w:r>
    </w:p>
    <w:p w:rsidR="00E35CD8" w:rsidRPr="00E35CD8" w:rsidRDefault="00E35CD8" w:rsidP="00E35CD8">
      <w:pPr>
        <w:shd w:val="clear" w:color="auto" w:fill="FFFFFF"/>
        <w:spacing w:after="0" w:line="240" w:lineRule="auto"/>
        <w:textAlignment w:val="baseline"/>
        <w:rPr>
          <w:rFonts w:ascii="inherit" w:eastAsia="Times New Roman" w:hAnsi="inherit" w:cs="Times New Roman"/>
          <w:color w:val="333333"/>
          <w:sz w:val="24"/>
          <w:szCs w:val="24"/>
          <w:lang w:eastAsia="fr-FR"/>
        </w:rPr>
      </w:pPr>
      <w:hyperlink r:id="rId6" w:history="1">
        <w:r w:rsidRPr="00E35CD8">
          <w:rPr>
            <w:rFonts w:ascii="inherit" w:eastAsia="Times New Roman" w:hAnsi="inherit" w:cs="Times New Roman"/>
            <w:b/>
            <w:bCs/>
            <w:color w:val="FFFFFF"/>
            <w:sz w:val="24"/>
            <w:szCs w:val="24"/>
            <w:bdr w:val="none" w:sz="0" w:space="0" w:color="auto" w:frame="1"/>
            <w:shd w:val="clear" w:color="auto" w:fill="D62E52"/>
            <w:lang w:eastAsia="fr-FR"/>
          </w:rPr>
          <w:t>Postuler </w:t>
        </w:r>
      </w:hyperlink>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0A2D82"/>
          <w:sz w:val="24"/>
          <w:szCs w:val="24"/>
          <w:lang w:eastAsia="fr-FR"/>
        </w:rPr>
      </w:pPr>
      <w:r w:rsidRPr="00E35CD8">
        <w:rPr>
          <w:rFonts w:ascii="inherit" w:eastAsia="Times New Roman" w:hAnsi="inherit" w:cs="Times New Roman"/>
          <w:color w:val="0A2D82"/>
          <w:sz w:val="24"/>
          <w:szCs w:val="24"/>
          <w:lang w:eastAsia="fr-FR"/>
        </w:rPr>
        <w:t>Partager cette offre :</w:t>
      </w:r>
    </w:p>
    <w:p w:rsidR="00E35CD8" w:rsidRPr="00E35CD8" w:rsidRDefault="00E35CD8" w:rsidP="00E35CD8">
      <w:pPr>
        <w:numPr>
          <w:ilvl w:val="0"/>
          <w:numId w:val="2"/>
        </w:numPr>
        <w:shd w:val="clear" w:color="auto" w:fill="FFFFFF"/>
        <w:spacing w:after="0" w:line="240" w:lineRule="auto"/>
        <w:ind w:left="0"/>
        <w:textAlignment w:val="baseline"/>
        <w:rPr>
          <w:rFonts w:ascii="inherit" w:eastAsia="Times New Roman" w:hAnsi="inherit" w:cs="Times New Roman"/>
          <w:color w:val="333333"/>
          <w:sz w:val="24"/>
          <w:szCs w:val="24"/>
          <w:lang w:eastAsia="fr-FR"/>
        </w:rPr>
      </w:pPr>
      <w:hyperlink r:id="rId7" w:tgtFrame="_blank" w:tooltip="Partager sur Facebook" w:history="1">
        <w:r w:rsidRPr="00E35CD8">
          <w:rPr>
            <w:rFonts w:ascii="inherit" w:eastAsia="Times New Roman" w:hAnsi="inherit" w:cs="Times New Roman"/>
            <w:color w:val="0066CC"/>
            <w:sz w:val="24"/>
            <w:szCs w:val="24"/>
            <w:bdr w:val="none" w:sz="0" w:space="0" w:color="auto" w:frame="1"/>
            <w:lang w:eastAsia="fr-FR"/>
          </w:rPr>
          <w:t>Partager sur Facebook</w:t>
        </w:r>
      </w:hyperlink>
    </w:p>
    <w:p w:rsidR="00E35CD8" w:rsidRPr="00E35CD8" w:rsidRDefault="00E35CD8" w:rsidP="00E35CD8">
      <w:pPr>
        <w:numPr>
          <w:ilvl w:val="0"/>
          <w:numId w:val="2"/>
        </w:numPr>
        <w:shd w:val="clear" w:color="auto" w:fill="FFFFFF"/>
        <w:spacing w:after="0" w:line="240" w:lineRule="auto"/>
        <w:ind w:left="0"/>
        <w:textAlignment w:val="baseline"/>
        <w:rPr>
          <w:rFonts w:ascii="inherit" w:eastAsia="Times New Roman" w:hAnsi="inherit" w:cs="Times New Roman"/>
          <w:color w:val="333333"/>
          <w:sz w:val="24"/>
          <w:szCs w:val="24"/>
          <w:lang w:eastAsia="fr-FR"/>
        </w:rPr>
      </w:pPr>
      <w:hyperlink r:id="rId8" w:tgtFrame="_blank" w:tooltip="Partager sur LinkedIn" w:history="1">
        <w:r w:rsidRPr="00E35CD8">
          <w:rPr>
            <w:rFonts w:ascii="inherit" w:eastAsia="Times New Roman" w:hAnsi="inherit" w:cs="Times New Roman"/>
            <w:color w:val="0066CC"/>
            <w:sz w:val="24"/>
            <w:szCs w:val="24"/>
            <w:bdr w:val="none" w:sz="0" w:space="0" w:color="auto" w:frame="1"/>
            <w:lang w:eastAsia="fr-FR"/>
          </w:rPr>
          <w:t>Partager sur LinkedIn</w:t>
        </w:r>
      </w:hyperlink>
    </w:p>
    <w:p w:rsidR="00E35CD8" w:rsidRPr="00E35CD8" w:rsidRDefault="00E35CD8" w:rsidP="00E35CD8">
      <w:pPr>
        <w:numPr>
          <w:ilvl w:val="0"/>
          <w:numId w:val="2"/>
        </w:numPr>
        <w:shd w:val="clear" w:color="auto" w:fill="FFFFFF"/>
        <w:spacing w:after="0" w:line="240" w:lineRule="auto"/>
        <w:ind w:left="0"/>
        <w:textAlignment w:val="baseline"/>
        <w:rPr>
          <w:rFonts w:ascii="inherit" w:eastAsia="Times New Roman" w:hAnsi="inherit" w:cs="Times New Roman"/>
          <w:color w:val="333333"/>
          <w:sz w:val="24"/>
          <w:szCs w:val="24"/>
          <w:lang w:eastAsia="fr-FR"/>
        </w:rPr>
      </w:pPr>
      <w:hyperlink r:id="rId9" w:tgtFrame="_blank" w:tooltip="Partager sur Twitter" w:history="1">
        <w:r w:rsidRPr="00E35CD8">
          <w:rPr>
            <w:rFonts w:ascii="inherit" w:eastAsia="Times New Roman" w:hAnsi="inherit" w:cs="Times New Roman"/>
            <w:color w:val="0066CC"/>
            <w:sz w:val="24"/>
            <w:szCs w:val="24"/>
            <w:bdr w:val="none" w:sz="0" w:space="0" w:color="auto" w:frame="1"/>
            <w:lang w:eastAsia="fr-FR"/>
          </w:rPr>
          <w:t>Partager sur Twitter</w:t>
        </w:r>
      </w:hyperlink>
    </w:p>
    <w:p w:rsidR="00E35CD8" w:rsidRPr="00E35CD8" w:rsidRDefault="00E35CD8" w:rsidP="00E35CD8">
      <w:pPr>
        <w:numPr>
          <w:ilvl w:val="0"/>
          <w:numId w:val="2"/>
        </w:numPr>
        <w:shd w:val="clear" w:color="auto" w:fill="FFFFFF"/>
        <w:spacing w:after="0" w:line="240" w:lineRule="auto"/>
        <w:ind w:left="0"/>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bdr w:val="none" w:sz="0" w:space="0" w:color="auto" w:frame="1"/>
          <w:lang w:eastAsia="fr-FR"/>
        </w:rPr>
        <w:t>Partager par Mail</w:t>
      </w:r>
    </w:p>
    <w:p w:rsidR="00E35CD8" w:rsidRPr="00E35CD8" w:rsidRDefault="00E35CD8" w:rsidP="00E35CD8">
      <w:pPr>
        <w:shd w:val="clear" w:color="auto" w:fill="FFFFFF"/>
        <w:spacing w:after="0" w:line="240" w:lineRule="auto"/>
        <w:textAlignment w:val="baseline"/>
        <w:rPr>
          <w:rFonts w:ascii="inherit" w:eastAsia="Times New Roman" w:hAnsi="inherit" w:cs="Times New Roman"/>
          <w:color w:val="333333"/>
          <w:sz w:val="24"/>
          <w:szCs w:val="24"/>
          <w:lang w:eastAsia="fr-FR"/>
        </w:rPr>
      </w:pPr>
    </w:p>
    <w:p w:rsidR="00E35CD8" w:rsidRPr="00E35CD8" w:rsidRDefault="00E35CD8" w:rsidP="00E35CD8">
      <w:pPr>
        <w:shd w:val="clear" w:color="auto" w:fill="FFFFFF"/>
        <w:spacing w:beforeAutospacing="1" w:after="0" w:afterAutospacing="1" w:line="480" w:lineRule="atLeast"/>
        <w:textAlignment w:val="baseline"/>
        <w:outlineLvl w:val="1"/>
        <w:rPr>
          <w:rFonts w:ascii="Montserrat" w:eastAsia="Times New Roman" w:hAnsi="Montserrat" w:cs="Times New Roman"/>
          <w:b/>
          <w:bCs/>
          <w:color w:val="0A2D82"/>
          <w:sz w:val="36"/>
          <w:szCs w:val="36"/>
          <w:lang w:eastAsia="fr-FR"/>
        </w:rPr>
      </w:pPr>
      <w:r w:rsidRPr="00E35CD8">
        <w:rPr>
          <w:rFonts w:ascii="inherit" w:eastAsia="Times New Roman" w:hAnsi="inherit" w:cs="Times New Roman"/>
          <w:b/>
          <w:bCs/>
          <w:color w:val="0A2D82"/>
          <w:sz w:val="36"/>
          <w:szCs w:val="36"/>
          <w:bdr w:val="none" w:sz="0" w:space="0" w:color="auto" w:frame="1"/>
          <w:lang w:eastAsia="fr-FR"/>
        </w:rPr>
        <w:t>Votre rôle</w:t>
      </w:r>
      <w:r w:rsidRPr="00E35CD8">
        <w:rPr>
          <w:rFonts w:ascii="Montserrat" w:eastAsia="Times New Roman" w:hAnsi="Montserrat" w:cs="Times New Roman"/>
          <w:b/>
          <w:bCs/>
          <w:color w:val="0A2D82"/>
          <w:sz w:val="36"/>
          <w:szCs w:val="36"/>
          <w:lang w:eastAsia="fr-FR"/>
        </w:rPr>
        <w:t> et vos missions</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Et si vous faisiez partie des futurs conseillers commerciaux du Centre de Relation client de Belfort ?</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Vous rejoindrez l'une de nos 5 équipes composées d'une dizaine de collaborateurs, chacune accompagnée par un manager de proximité.</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Votre quotidien sera de répondre aux besoins du sociétaire par téléphone avec une moyenne de 50 contacts par jour.</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A la Macif, nous n'avons pas de script. Vous adaptez votre discours à votre interlocuteur !</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Chaque jour, vous aurez des objectifs commerciaux à atteindre. Pour y parvenir, il sera essentiel d'optimiser chaque contact, de favoriser la fidélisation et de repérer les opportunités d'extensions de nos produits auto et habitation, en harmonie avec les besoins du sociétaire. Tout cela en mettant en avant votre fibre commerciale et votre goût du challenge.</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Votre sens du service client, comme votre sourire (parce qu'il s'entend aussi au téléphone) maintiennent un taux élevé de satisfaction et de fidélisation des sociétaires. La Macif est élue la Marque d'Assurance préférée des Français.</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Vous êtes sûrement en train de vous demander…</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 xml:space="preserve">Comment vais-je être </w:t>
      </w:r>
      <w:proofErr w:type="spellStart"/>
      <w:proofErr w:type="gramStart"/>
      <w:r w:rsidRPr="00E35CD8">
        <w:rPr>
          <w:rFonts w:ascii="inherit" w:eastAsia="Times New Roman" w:hAnsi="inherit" w:cs="Times New Roman"/>
          <w:color w:val="333333"/>
          <w:sz w:val="24"/>
          <w:szCs w:val="24"/>
          <w:lang w:eastAsia="fr-FR"/>
        </w:rPr>
        <w:t>accompagné.e</w:t>
      </w:r>
      <w:proofErr w:type="spellEnd"/>
      <w:proofErr w:type="gramEnd"/>
      <w:r w:rsidRPr="00E35CD8">
        <w:rPr>
          <w:rFonts w:ascii="inherit" w:eastAsia="Times New Roman" w:hAnsi="inherit" w:cs="Times New Roman"/>
          <w:color w:val="333333"/>
          <w:sz w:val="24"/>
          <w:szCs w:val="24"/>
          <w:lang w:eastAsia="fr-FR"/>
        </w:rPr>
        <w:t xml:space="preserve"> sur ma prise de poste ?</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lastRenderedPageBreak/>
        <w:t xml:space="preserve">Vous intégrez dès votre 1er jour une formation </w:t>
      </w:r>
      <w:proofErr w:type="spellStart"/>
      <w:r w:rsidRPr="00E35CD8">
        <w:rPr>
          <w:rFonts w:ascii="inherit" w:eastAsia="Times New Roman" w:hAnsi="inherit" w:cs="Times New Roman"/>
          <w:color w:val="333333"/>
          <w:sz w:val="24"/>
          <w:szCs w:val="24"/>
          <w:lang w:eastAsia="fr-FR"/>
        </w:rPr>
        <w:t>certifiante</w:t>
      </w:r>
      <w:proofErr w:type="spellEnd"/>
      <w:r w:rsidRPr="00E35CD8">
        <w:rPr>
          <w:rFonts w:ascii="inherit" w:eastAsia="Times New Roman" w:hAnsi="inherit" w:cs="Times New Roman"/>
          <w:color w:val="333333"/>
          <w:sz w:val="24"/>
          <w:szCs w:val="24"/>
          <w:lang w:eastAsia="fr-FR"/>
        </w:rPr>
        <w:t xml:space="preserve"> sur votre site de travail. Cette formation est rémunérée et reconnue par l'Etat (CAPA).</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D'une durée de quatre mois, elle alterne théorie et immersion professionnelle.</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 xml:space="preserve">Vous serez </w:t>
      </w:r>
      <w:proofErr w:type="spellStart"/>
      <w:proofErr w:type="gramStart"/>
      <w:r w:rsidRPr="00E35CD8">
        <w:rPr>
          <w:rFonts w:ascii="inherit" w:eastAsia="Times New Roman" w:hAnsi="inherit" w:cs="Times New Roman"/>
          <w:color w:val="333333"/>
          <w:sz w:val="24"/>
          <w:szCs w:val="24"/>
          <w:lang w:eastAsia="fr-FR"/>
        </w:rPr>
        <w:t>accompagné.e</w:t>
      </w:r>
      <w:proofErr w:type="spellEnd"/>
      <w:proofErr w:type="gramEnd"/>
      <w:r w:rsidRPr="00E35CD8">
        <w:rPr>
          <w:rFonts w:ascii="inherit" w:eastAsia="Times New Roman" w:hAnsi="inherit" w:cs="Times New Roman"/>
          <w:color w:val="333333"/>
          <w:sz w:val="24"/>
          <w:szCs w:val="24"/>
          <w:lang w:eastAsia="fr-FR"/>
        </w:rPr>
        <w:t xml:space="preserve"> de votre manager et de tuteurs tout au long de votre parcours.</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Est-ce qu'il y aura de la prospection commerciale ?</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Sur ce poste, vous répondrez uniquement à des sollicitations clients par téléphone et mail. L'occasion pour vous d'avoir une relation privilégiée avec vos interlocuteurs.</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Pas de monotonie, chaque appel est unique à l'image de nos sociétaires et de nos prospects.</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De plus, notre portefeuille mutualisé vous permet d'avoir un terrain de jeux aussi grand que la France !</w:t>
      </w:r>
    </w:p>
    <w:p w:rsidR="00E35CD8" w:rsidRPr="00E35CD8" w:rsidRDefault="00E35CD8" w:rsidP="00E35CD8">
      <w:pPr>
        <w:shd w:val="clear" w:color="auto" w:fill="FFFFFF"/>
        <w:spacing w:beforeAutospacing="1" w:after="0" w:afterAutospacing="1" w:line="480" w:lineRule="atLeast"/>
        <w:textAlignment w:val="baseline"/>
        <w:outlineLvl w:val="1"/>
        <w:rPr>
          <w:rFonts w:ascii="Montserrat" w:eastAsia="Times New Roman" w:hAnsi="Montserrat" w:cs="Times New Roman"/>
          <w:b/>
          <w:bCs/>
          <w:color w:val="0A2D82"/>
          <w:sz w:val="36"/>
          <w:szCs w:val="36"/>
          <w:lang w:eastAsia="fr-FR"/>
        </w:rPr>
      </w:pPr>
      <w:r w:rsidRPr="00E35CD8">
        <w:rPr>
          <w:rFonts w:ascii="Montserrat" w:eastAsia="Times New Roman" w:hAnsi="Montserrat" w:cs="Times New Roman"/>
          <w:b/>
          <w:bCs/>
          <w:color w:val="0A2D82"/>
          <w:sz w:val="36"/>
          <w:szCs w:val="36"/>
          <w:lang w:eastAsia="fr-FR"/>
        </w:rPr>
        <w:t>Et si c'était </w:t>
      </w:r>
      <w:r w:rsidRPr="00E35CD8">
        <w:rPr>
          <w:rFonts w:ascii="inherit" w:eastAsia="Times New Roman" w:hAnsi="inherit" w:cs="Times New Roman"/>
          <w:b/>
          <w:bCs/>
          <w:color w:val="0A2D82"/>
          <w:sz w:val="36"/>
          <w:szCs w:val="36"/>
          <w:bdr w:val="none" w:sz="0" w:space="0" w:color="auto" w:frame="1"/>
          <w:lang w:eastAsia="fr-FR"/>
        </w:rPr>
        <w:t>vous</w:t>
      </w:r>
      <w:r w:rsidRPr="00E35CD8">
        <w:rPr>
          <w:rFonts w:ascii="Montserrat" w:eastAsia="Times New Roman" w:hAnsi="Montserrat" w:cs="Times New Roman"/>
          <w:b/>
          <w:bCs/>
          <w:color w:val="0A2D82"/>
          <w:sz w:val="36"/>
          <w:szCs w:val="36"/>
          <w:lang w:eastAsia="fr-FR"/>
        </w:rPr>
        <w:t> ?</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Quel sera mon rythme de travail ?</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A La Macif l'équilibre vie pro/perso est important !</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Un planning fixe de 35h par semaine vous sera attribué dès votre arrivée (7h de travail par jour en moyenne). Les amplitudes horaires sont comprises entre 8h et 20h du lundi au vendredi et vous travaillerez un samedi sur 6 de 9h à 17h.</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Votre planning vous sera donc communiqué un an à l'avance afin de vous organiser.</w:t>
      </w:r>
    </w:p>
    <w:p w:rsidR="00E35CD8" w:rsidRPr="00E35CD8" w:rsidRDefault="00E35CD8" w:rsidP="00E35CD8">
      <w:pPr>
        <w:numPr>
          <w:ilvl w:val="0"/>
          <w:numId w:val="3"/>
        </w:numPr>
        <w:shd w:val="clear" w:color="auto" w:fill="FFFFFF"/>
        <w:spacing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Les petits plus :</w:t>
      </w:r>
    </w:p>
    <w:p w:rsidR="00E35CD8" w:rsidRPr="00E35CD8" w:rsidRDefault="00E35CD8" w:rsidP="00E35CD8">
      <w:pPr>
        <w:numPr>
          <w:ilvl w:val="0"/>
          <w:numId w:val="3"/>
        </w:numPr>
        <w:shd w:val="clear" w:color="auto" w:fill="FFFFFF"/>
        <w:spacing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32 jours de congés payés par an</w:t>
      </w:r>
    </w:p>
    <w:p w:rsidR="00E35CD8" w:rsidRPr="00E35CD8" w:rsidRDefault="00E35CD8" w:rsidP="00E35CD8">
      <w:pPr>
        <w:numPr>
          <w:ilvl w:val="0"/>
          <w:numId w:val="3"/>
        </w:numPr>
        <w:shd w:val="clear" w:color="auto" w:fill="FFFFFF"/>
        <w:spacing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2 jours de télétravail par semaine (en moyenne), accessible à partir de 6 mois d'ancienneté en fonction de votre capacité d'apprentissage et de votre autonomie</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Mais encore ?</w:t>
      </w:r>
    </w:p>
    <w:p w:rsidR="00E35CD8" w:rsidRPr="00E35CD8" w:rsidRDefault="00E35CD8" w:rsidP="00E35CD8">
      <w:pPr>
        <w:numPr>
          <w:ilvl w:val="0"/>
          <w:numId w:val="4"/>
        </w:numPr>
        <w:shd w:val="clear" w:color="auto" w:fill="FFFFFF"/>
        <w:spacing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Parlons davantage :</w:t>
      </w:r>
    </w:p>
    <w:p w:rsidR="00E35CD8" w:rsidRPr="00E35CD8" w:rsidRDefault="00E35CD8" w:rsidP="00E35CD8">
      <w:pPr>
        <w:numPr>
          <w:ilvl w:val="0"/>
          <w:numId w:val="4"/>
        </w:numPr>
        <w:shd w:val="clear" w:color="auto" w:fill="FFFFFF"/>
        <w:spacing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Salaire de base de 2283,50€ mensuels bruts dont prime de vacances et 13ème mois incluses. Dans le cadre de votre activité commerciale, vous percevez une prime variable sur vos objectifs individuels et objectifs collectifs. Selon votre performance et celle de l'équipe, vous pouvez atteindre jusqu'à 2700€ annuels bruts</w:t>
      </w:r>
    </w:p>
    <w:p w:rsidR="00E35CD8" w:rsidRPr="00E35CD8" w:rsidRDefault="00E35CD8" w:rsidP="00E35CD8">
      <w:pPr>
        <w:numPr>
          <w:ilvl w:val="0"/>
          <w:numId w:val="4"/>
        </w:numPr>
        <w:shd w:val="clear" w:color="auto" w:fill="FFFFFF"/>
        <w:spacing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Versement d'une prime de participation et à l'intéressement en fonction des résultats du Groupe</w:t>
      </w:r>
    </w:p>
    <w:p w:rsidR="00E35CD8" w:rsidRPr="00E35CD8" w:rsidRDefault="00E35CD8" w:rsidP="00E35CD8">
      <w:pPr>
        <w:numPr>
          <w:ilvl w:val="0"/>
          <w:numId w:val="4"/>
        </w:numPr>
        <w:shd w:val="clear" w:color="auto" w:fill="FFFFFF"/>
        <w:spacing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Mutuelle familiale avec une prise en charge à 50% par la Macif (gratuite pour les enfants à charge). Si vous avez des enfants de -3 ans, des chèques CESU d'un montant de 94€ par mois vous seront délivrés</w:t>
      </w:r>
    </w:p>
    <w:p w:rsidR="00E35CD8" w:rsidRPr="00E35CD8" w:rsidRDefault="00E35CD8" w:rsidP="00E35CD8">
      <w:pPr>
        <w:numPr>
          <w:ilvl w:val="0"/>
          <w:numId w:val="4"/>
        </w:numPr>
        <w:shd w:val="clear" w:color="auto" w:fill="FFFFFF"/>
        <w:spacing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Titres restaurants avec une prise en charge de 60% par la Macif</w:t>
      </w:r>
    </w:p>
    <w:p w:rsidR="00E35CD8" w:rsidRPr="00E35CD8" w:rsidRDefault="00E35CD8" w:rsidP="00E35CD8">
      <w:pPr>
        <w:numPr>
          <w:ilvl w:val="0"/>
          <w:numId w:val="4"/>
        </w:numPr>
        <w:shd w:val="clear" w:color="auto" w:fill="FFFFFF"/>
        <w:spacing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CSE Macif vous propose ainsi qu'à votre famille des tarifs préférentiels afin d'assister à des évènements culturels, sportifs et touristiques</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lastRenderedPageBreak/>
        <w:t>La suite du processus de recrutement ?</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Si votre profil retient notre attention, un chargé RH vous contactera pour un premier échange. Pensez à bien consulter vos mails ou téléphone.</w:t>
      </w:r>
    </w:p>
    <w:p w:rsidR="00E35CD8" w:rsidRPr="00E35CD8" w:rsidRDefault="00E35CD8" w:rsidP="00E35CD8">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fr-FR"/>
        </w:rPr>
      </w:pPr>
      <w:r w:rsidRPr="00E35CD8">
        <w:rPr>
          <w:rFonts w:ascii="inherit" w:eastAsia="Times New Roman" w:hAnsi="inherit" w:cs="Times New Roman"/>
          <w:color w:val="333333"/>
          <w:sz w:val="24"/>
          <w:szCs w:val="24"/>
          <w:lang w:eastAsia="fr-FR"/>
        </w:rPr>
        <w:t xml:space="preserve">Suite à cette étape et en fonction de l'échange, vous pourrez être </w:t>
      </w:r>
      <w:proofErr w:type="spellStart"/>
      <w:proofErr w:type="gramStart"/>
      <w:r w:rsidRPr="00E35CD8">
        <w:rPr>
          <w:rFonts w:ascii="inherit" w:eastAsia="Times New Roman" w:hAnsi="inherit" w:cs="Times New Roman"/>
          <w:color w:val="333333"/>
          <w:sz w:val="24"/>
          <w:szCs w:val="24"/>
          <w:lang w:eastAsia="fr-FR"/>
        </w:rPr>
        <w:t>convié.e</w:t>
      </w:r>
      <w:proofErr w:type="spellEnd"/>
      <w:proofErr w:type="gramEnd"/>
      <w:r w:rsidRPr="00E35CD8">
        <w:rPr>
          <w:rFonts w:ascii="inherit" w:eastAsia="Times New Roman" w:hAnsi="inherit" w:cs="Times New Roman"/>
          <w:color w:val="333333"/>
          <w:sz w:val="24"/>
          <w:szCs w:val="24"/>
          <w:lang w:eastAsia="fr-FR"/>
        </w:rPr>
        <w:t xml:space="preserve"> à un entretien en présence d'</w:t>
      </w:r>
      <w:proofErr w:type="spellStart"/>
      <w:r w:rsidRPr="00E35CD8">
        <w:rPr>
          <w:rFonts w:ascii="inherit" w:eastAsia="Times New Roman" w:hAnsi="inherit" w:cs="Times New Roman"/>
          <w:color w:val="333333"/>
          <w:sz w:val="24"/>
          <w:szCs w:val="24"/>
          <w:lang w:eastAsia="fr-FR"/>
        </w:rPr>
        <w:t>Illana</w:t>
      </w:r>
      <w:proofErr w:type="spellEnd"/>
      <w:r w:rsidRPr="00E35CD8">
        <w:rPr>
          <w:rFonts w:ascii="inherit" w:eastAsia="Times New Roman" w:hAnsi="inherit" w:cs="Times New Roman"/>
          <w:color w:val="333333"/>
          <w:sz w:val="24"/>
          <w:szCs w:val="24"/>
          <w:lang w:eastAsia="fr-FR"/>
        </w:rPr>
        <w:t xml:space="preserve"> ou de Mandy, Chargée de développement RH et du manager.</w:t>
      </w:r>
    </w:p>
    <w:p w:rsidR="00DD4943" w:rsidRDefault="00DD4943"/>
    <w:sectPr w:rsidR="00DD4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D26"/>
    <w:multiLevelType w:val="multilevel"/>
    <w:tmpl w:val="0D30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515DB"/>
    <w:multiLevelType w:val="multilevel"/>
    <w:tmpl w:val="3E72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D13F0"/>
    <w:multiLevelType w:val="multilevel"/>
    <w:tmpl w:val="0438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65D79"/>
    <w:multiLevelType w:val="multilevel"/>
    <w:tmpl w:val="4706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D8"/>
    <w:rsid w:val="00DD4943"/>
    <w:rsid w:val="00E35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9C154-826B-4D6D-803E-FCDCD774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35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35CD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5CD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35CD8"/>
    <w:rPr>
      <w:rFonts w:ascii="Times New Roman" w:eastAsia="Times New Roman" w:hAnsi="Times New Roman" w:cs="Times New Roman"/>
      <w:b/>
      <w:bCs/>
      <w:sz w:val="36"/>
      <w:szCs w:val="36"/>
      <w:lang w:eastAsia="fr-FR"/>
    </w:rPr>
  </w:style>
  <w:style w:type="paragraph" w:customStyle="1" w:styleId="mds-text--1">
    <w:name w:val="mds-text--1"/>
    <w:basedOn w:val="Normal"/>
    <w:rsid w:val="00E35C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35CD8"/>
    <w:rPr>
      <w:color w:val="0000FF"/>
      <w:u w:val="single"/>
    </w:rPr>
  </w:style>
  <w:style w:type="character" w:customStyle="1" w:styleId="mcf-sr-only">
    <w:name w:val="mcf-sr-only"/>
    <w:basedOn w:val="Policepardfaut"/>
    <w:rsid w:val="00E35CD8"/>
  </w:style>
  <w:style w:type="character" w:customStyle="1" w:styleId="mds-underline">
    <w:name w:val="mds-underline"/>
    <w:basedOn w:val="Policepardfaut"/>
    <w:rsid w:val="00E35CD8"/>
  </w:style>
  <w:style w:type="paragraph" w:customStyle="1" w:styleId="mds-text--2">
    <w:name w:val="mds-text--2"/>
    <w:basedOn w:val="Normal"/>
    <w:rsid w:val="00E35C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35C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5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7864">
      <w:bodyDiv w:val="1"/>
      <w:marLeft w:val="0"/>
      <w:marRight w:val="0"/>
      <w:marTop w:val="0"/>
      <w:marBottom w:val="0"/>
      <w:divBdr>
        <w:top w:val="none" w:sz="0" w:space="0" w:color="auto"/>
        <w:left w:val="none" w:sz="0" w:space="0" w:color="auto"/>
        <w:bottom w:val="none" w:sz="0" w:space="0" w:color="auto"/>
        <w:right w:val="none" w:sz="0" w:space="0" w:color="auto"/>
      </w:divBdr>
      <w:divsChild>
        <w:div w:id="35128912">
          <w:marLeft w:val="0"/>
          <w:marRight w:val="0"/>
          <w:marTop w:val="0"/>
          <w:marBottom w:val="0"/>
          <w:divBdr>
            <w:top w:val="none" w:sz="0" w:space="0" w:color="auto"/>
            <w:left w:val="none" w:sz="0" w:space="0" w:color="auto"/>
            <w:bottom w:val="none" w:sz="0" w:space="0" w:color="auto"/>
            <w:right w:val="none" w:sz="0" w:space="0" w:color="auto"/>
          </w:divBdr>
          <w:divsChild>
            <w:div w:id="1858614305">
              <w:marLeft w:val="0"/>
              <w:marRight w:val="0"/>
              <w:marTop w:val="0"/>
              <w:marBottom w:val="0"/>
              <w:divBdr>
                <w:top w:val="none" w:sz="0" w:space="0" w:color="auto"/>
                <w:left w:val="none" w:sz="0" w:space="0" w:color="auto"/>
                <w:bottom w:val="none" w:sz="0" w:space="0" w:color="auto"/>
                <w:right w:val="none" w:sz="0" w:space="0" w:color="auto"/>
              </w:divBdr>
              <w:divsChild>
                <w:div w:id="1232891050">
                  <w:marLeft w:val="0"/>
                  <w:marRight w:val="0"/>
                  <w:marTop w:val="0"/>
                  <w:marBottom w:val="0"/>
                  <w:divBdr>
                    <w:top w:val="none" w:sz="0" w:space="0" w:color="auto"/>
                    <w:left w:val="none" w:sz="0" w:space="0" w:color="auto"/>
                    <w:bottom w:val="none" w:sz="0" w:space="0" w:color="auto"/>
                    <w:right w:val="none" w:sz="0" w:space="0" w:color="auto"/>
                  </w:divBdr>
                </w:div>
              </w:divsChild>
            </w:div>
            <w:div w:id="1589816">
              <w:marLeft w:val="0"/>
              <w:marRight w:val="0"/>
              <w:marTop w:val="0"/>
              <w:marBottom w:val="0"/>
              <w:divBdr>
                <w:top w:val="none" w:sz="0" w:space="0" w:color="auto"/>
                <w:left w:val="none" w:sz="0" w:space="0" w:color="auto"/>
                <w:bottom w:val="none" w:sz="0" w:space="0" w:color="auto"/>
                <w:right w:val="none" w:sz="0" w:space="0" w:color="auto"/>
              </w:divBdr>
            </w:div>
          </w:divsChild>
        </w:div>
        <w:div w:id="599338771">
          <w:marLeft w:val="0"/>
          <w:marRight w:val="0"/>
          <w:marTop w:val="0"/>
          <w:marBottom w:val="0"/>
          <w:divBdr>
            <w:top w:val="none" w:sz="0" w:space="0" w:color="auto"/>
            <w:left w:val="none" w:sz="0" w:space="0" w:color="auto"/>
            <w:bottom w:val="none" w:sz="0" w:space="0" w:color="auto"/>
            <w:right w:val="none" w:sz="0" w:space="0" w:color="auto"/>
          </w:divBdr>
          <w:divsChild>
            <w:div w:id="1039234414">
              <w:marLeft w:val="0"/>
              <w:marRight w:val="0"/>
              <w:marTop w:val="0"/>
              <w:marBottom w:val="0"/>
              <w:divBdr>
                <w:top w:val="none" w:sz="0" w:space="0" w:color="auto"/>
                <w:left w:val="none" w:sz="0" w:space="0" w:color="auto"/>
                <w:bottom w:val="none" w:sz="0" w:space="0" w:color="auto"/>
                <w:right w:val="none" w:sz="0" w:space="0" w:color="auto"/>
              </w:divBdr>
              <w:divsChild>
                <w:div w:id="1028457949">
                  <w:marLeft w:val="0"/>
                  <w:marRight w:val="0"/>
                  <w:marTop w:val="0"/>
                  <w:marBottom w:val="0"/>
                  <w:divBdr>
                    <w:top w:val="none" w:sz="0" w:space="0" w:color="auto"/>
                    <w:left w:val="none" w:sz="0" w:space="0" w:color="auto"/>
                    <w:bottom w:val="none" w:sz="0" w:space="0" w:color="auto"/>
                    <w:right w:val="none" w:sz="0" w:space="0" w:color="auto"/>
                  </w:divBdr>
                </w:div>
                <w:div w:id="12207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areArticle?mini=true&amp;url=https://www.macif.fr/assurance/la-macif/ressources-humaines/catalogue-des-offres/app/2024-6288" TargetMode="External"/><Relationship Id="rId3" Type="http://schemas.openxmlformats.org/officeDocument/2006/relationships/settings" Target="settings.xml"/><Relationship Id="rId7" Type="http://schemas.openxmlformats.org/officeDocument/2006/relationships/hyperlink" Target="https://www.facebook.com/share.php?u=https://www.macif.fr/assurance/la-macif/ressources-humaines/catalogue-des-offres/app/202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cif.fr/assurance/la-macif/ressources-humaines/catalogue-des-offres/app/2024-6288/postule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share?url=https://www.macif.fr/assurance/la-macif/ressources-humaines/catalogue-des-offres/app/2024-628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4032</Characters>
  <Application>Microsoft Office Word</Application>
  <DocSecurity>0</DocSecurity>
  <Lines>33</Lines>
  <Paragraphs>9</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/Conseiller commercial Centre Relation Client (F/H) </vt:lpstr>
      <vt:lpstr>    Votre rôle et vos missions</vt:lpstr>
      <vt:lpstr>    Et si c'était vous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BUFFET</dc:creator>
  <cp:keywords/>
  <dc:description/>
  <cp:lastModifiedBy>Pauline BUFFET</cp:lastModifiedBy>
  <cp:revision>1</cp:revision>
  <cp:lastPrinted>2024-06-04T06:14:00Z</cp:lastPrinted>
  <dcterms:created xsi:type="dcterms:W3CDTF">2024-06-04T06:13:00Z</dcterms:created>
  <dcterms:modified xsi:type="dcterms:W3CDTF">2024-06-04T06:14:00Z</dcterms:modified>
</cp:coreProperties>
</file>